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FC9" w:rsidRDefault="006B0FC9" w:rsidP="006B0FC9">
      <w:pPr>
        <w:pStyle w:val="Texto"/>
        <w:spacing w:after="32" w:line="200" w:lineRule="exact"/>
        <w:ind w:left="864" w:hanging="576"/>
        <w:jc w:val="center"/>
      </w:pPr>
      <w:r w:rsidRPr="006B0FC9">
        <w:rPr>
          <w:b/>
          <w:u w:val="single"/>
        </w:rPr>
        <w:t>Formato D11D</w:t>
      </w:r>
      <w:r>
        <w:t xml:space="preserve"> (</w:t>
      </w:r>
      <w:r>
        <w:t>Pedimento de importación temporal de remolques, semirremolques y portacontenedores.</w:t>
      </w:r>
      <w:r>
        <w:t>)</w:t>
      </w:r>
    </w:p>
    <w:p w:rsidR="006B0FC9" w:rsidRDefault="006B0FC9" w:rsidP="006B0FC9">
      <w:pPr>
        <w:pStyle w:val="Texto"/>
        <w:spacing w:after="32" w:line="200" w:lineRule="exact"/>
        <w:ind w:left="864" w:hanging="576"/>
        <w:jc w:val="center"/>
      </w:pP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668"/>
        <w:gridCol w:w="4961"/>
        <w:gridCol w:w="2191"/>
      </w:tblGrid>
      <w:tr w:rsidR="006B0FC9" w:rsidTr="00AE0D0D">
        <w:tc>
          <w:tcPr>
            <w:tcW w:w="1668" w:type="dxa"/>
            <w:hideMark/>
          </w:tcPr>
          <w:p w:rsidR="006B0FC9" w:rsidRDefault="006B0FC9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b/>
                <w:szCs w:val="18"/>
              </w:rPr>
              <w:br w:type="page"/>
            </w: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57E69F1A" wp14:editId="45729012">
                  <wp:extent cx="895350" cy="962025"/>
                  <wp:effectExtent l="0" t="0" r="0" b="9525"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6B0FC9" w:rsidRDefault="006B0FC9" w:rsidP="00AE0D0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Pedimento de importación temporal de remolques, semirremolques y portacontenedores.</w:t>
            </w:r>
          </w:p>
        </w:tc>
        <w:tc>
          <w:tcPr>
            <w:tcW w:w="2191" w:type="dxa"/>
            <w:hideMark/>
          </w:tcPr>
          <w:p w:rsidR="006B0FC9" w:rsidRDefault="006B0FC9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000858D" wp14:editId="5F1068FC">
                  <wp:extent cx="971550" cy="904875"/>
                  <wp:effectExtent l="0" t="0" r="0" b="9525"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0FC9" w:rsidRDefault="006B0FC9" w:rsidP="006B0FC9">
      <w:pPr>
        <w:pStyle w:val="Texto"/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626"/>
        <w:gridCol w:w="601"/>
        <w:gridCol w:w="4370"/>
        <w:gridCol w:w="2115"/>
      </w:tblGrid>
      <w:tr w:rsidR="006B0FC9" w:rsidTr="00AE0D0D">
        <w:trPr>
          <w:trHeight w:val="20"/>
        </w:trPr>
        <w:tc>
          <w:tcPr>
            <w:tcW w:w="222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B0FC9" w:rsidRDefault="006B0FC9" w:rsidP="00AE0D0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0FC9" w:rsidRDefault="006B0FC9" w:rsidP="00AE0D0D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C9" w:rsidRDefault="006B0FC9" w:rsidP="00AE0D0D">
            <w:pPr>
              <w:spacing w:before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Pedimento</w:t>
            </w:r>
          </w:p>
        </w:tc>
      </w:tr>
      <w:tr w:rsidR="006B0FC9" w:rsidTr="00AE0D0D">
        <w:trPr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0FC9" w:rsidRDefault="006B0FC9" w:rsidP="00AE0D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C9" w:rsidRDefault="006B0FC9" w:rsidP="00AE0D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Consecutivo por Empresa Transportista</w:t>
            </w:r>
          </w:p>
        </w:tc>
      </w:tr>
      <w:tr w:rsidR="006B0FC9" w:rsidTr="00AE0D0D">
        <w:trPr>
          <w:trHeight w:val="20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0FC9" w:rsidRDefault="006B0FC9" w:rsidP="00AE0D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C9" w:rsidRDefault="006B0FC9" w:rsidP="00AE0D0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line="36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Número Económico</w:t>
            </w:r>
          </w:p>
        </w:tc>
      </w:tr>
      <w:tr w:rsidR="006B0FC9" w:rsidTr="00AE0D0D">
        <w:trPr>
          <w:trHeight w:val="20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de la Empresa Transportista.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sz w:val="18"/>
                <w:szCs w:val="18"/>
              </w:rPr>
              <w:t>Certificaciones</w:t>
            </w:r>
          </w:p>
        </w:tc>
      </w:tr>
      <w:tr w:rsidR="006B0FC9" w:rsidTr="00AE0D0D">
        <w:trPr>
          <w:trHeight w:val="20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Nombre, denominación o razón social: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C9" w:rsidRDefault="006B0FC9" w:rsidP="00AE0D0D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R.F.C.: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C9" w:rsidRDefault="006B0FC9" w:rsidP="00AE0D0D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Fiscal: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C9" w:rsidRDefault="006B0FC9" w:rsidP="00AE0D0D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de la Empresa Autorizada.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C9" w:rsidRDefault="006B0FC9" w:rsidP="00AE0D0D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Nombre, denominación o razón social: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C9" w:rsidRDefault="006B0FC9" w:rsidP="00AE0D0D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R.F.C.: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C9" w:rsidRDefault="006B0FC9" w:rsidP="00AE0D0D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6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Datos de la Unidad.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C9" w:rsidRDefault="006B0FC9" w:rsidP="00AE0D0D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20" w:line="248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Transporte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2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Fecha de emisión</w:t>
            </w:r>
          </w:p>
        </w:tc>
      </w:tr>
      <w:tr w:rsidR="006B0FC9" w:rsidTr="00AE0D0D">
        <w:trPr>
          <w:trHeight w:val="2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20" w:line="248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Marca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20" w:line="248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Modelo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2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Hora de emisión</w:t>
            </w:r>
          </w:p>
        </w:tc>
      </w:tr>
      <w:tr w:rsidR="006B0FC9" w:rsidTr="00AE0D0D">
        <w:trPr>
          <w:trHeight w:val="2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20" w:line="248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Línea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20" w:line="248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Económico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2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Firma electrónica</w:t>
            </w:r>
          </w:p>
        </w:tc>
      </w:tr>
      <w:tr w:rsidR="006B0FC9" w:rsidTr="00AE0D0D">
        <w:trPr>
          <w:trHeight w:val="2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20" w:line="248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Serie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20" w:line="248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Placas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2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Código de barras</w:t>
            </w:r>
          </w:p>
        </w:tc>
      </w:tr>
      <w:tr w:rsidR="006B0FC9" w:rsidTr="00AE0D0D">
        <w:trPr>
          <w:trHeight w:val="2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20" w:line="248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Valor nominal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20" w:line="248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Fracción arancelaria.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20" w:line="248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Tipo Unidad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20"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87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40" w:line="23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Este documento deberá ser presentado por el interesado, tanto al momento de su introducción a territorio nacional, como al RETORNO del vehículo, para su certificación por impresora del sistema electrónico de cómputo del SAT, sin lo cual no tendrán validez las anotaciones de introducción y retorno que aparezcan en este Pedimento de importación temporal; con fundamento en los artículos 16-B y 107 de la Ley, 19 y 21 del Reglamento Interior del Servicio de Administración Tributaria, así como la regla 4.2.1.</w:t>
            </w:r>
          </w:p>
          <w:p w:rsidR="006B0FC9" w:rsidRDefault="006B0FC9" w:rsidP="00AE0D0D">
            <w:pPr>
              <w:spacing w:line="232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Declaro bajo protesta de decir verdad que retornaré, dentro del plazo legal otorgado, el vehículo antes descrito, apercibido que de hacerlo en forma extemporánea seré acreedor a la sanción establecida en el artículo 183, fracción II de la Ley, y que me abstendré de cometer infracciones o delitos relacionados con la indebida utilización o destino de dicho vehículo durante su estancia en territorio nacional. Asimismo, declaro bajo protesta de decir verdad que los datos asentados son ciertos.</w:t>
            </w:r>
          </w:p>
          <w:p w:rsidR="006B0FC9" w:rsidRDefault="006B0FC9" w:rsidP="00AE0D0D">
            <w:pPr>
              <w:pStyle w:val="Texto"/>
              <w:rPr>
                <w:szCs w:val="20"/>
              </w:rPr>
            </w:pPr>
          </w:p>
          <w:p w:rsidR="006B0FC9" w:rsidRDefault="006B0FC9" w:rsidP="00AE0D0D">
            <w:pPr>
              <w:pStyle w:val="Texto"/>
            </w:pPr>
          </w:p>
          <w:p w:rsidR="006B0FC9" w:rsidRDefault="006B0FC9" w:rsidP="00AE0D0D">
            <w:pPr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______________________________________________________________________________________</w:t>
            </w:r>
          </w:p>
          <w:p w:rsidR="006B0FC9" w:rsidRDefault="006B0FC9" w:rsidP="00AE0D0D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Nombre y Firma</w:t>
            </w:r>
          </w:p>
        </w:tc>
      </w:tr>
    </w:tbl>
    <w:p w:rsidR="006B0FC9" w:rsidRDefault="006B0FC9" w:rsidP="006B0FC9">
      <w:pPr>
        <w:pStyle w:val="Texto"/>
        <w:rPr>
          <w:rFonts w:eastAsia="Calibri"/>
          <w:lang w:eastAsia="en-US"/>
        </w:rPr>
      </w:pPr>
    </w:p>
    <w:p w:rsidR="006B0FC9" w:rsidRDefault="006B0FC9" w:rsidP="006B0FC9">
      <w:pPr>
        <w:pStyle w:val="Texto"/>
        <w:spacing w:line="276" w:lineRule="auto"/>
        <w:jc w:val="center"/>
        <w:rPr>
          <w:rFonts w:eastAsia="Times New Roman" w:cs="Times New Roman"/>
          <w:b/>
          <w:dstrike/>
          <w:szCs w:val="18"/>
        </w:rPr>
      </w:pPr>
      <w:r>
        <w:rPr>
          <w:b/>
          <w:szCs w:val="18"/>
        </w:rPr>
        <w:t>INSTRUCCIONES</w:t>
      </w: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514"/>
        <w:gridCol w:w="180"/>
        <w:gridCol w:w="5021"/>
      </w:tblGrid>
      <w:tr w:rsidR="006B0FC9" w:rsidTr="00AE0D0D">
        <w:trPr>
          <w:trHeight w:val="20"/>
        </w:trPr>
        <w:tc>
          <w:tcPr>
            <w:tcW w:w="3514" w:type="dxa"/>
            <w:tcBorders>
              <w:top w:val="nil"/>
              <w:left w:val="nil"/>
              <w:bottom w:val="single" w:sz="6" w:space="0" w:color="auto"/>
              <w:right w:val="nil"/>
            </w:tcBorders>
            <w:noWrap/>
            <w:hideMark/>
          </w:tcPr>
          <w:p w:rsidR="006B0FC9" w:rsidRDefault="006B0FC9" w:rsidP="00AE0D0D">
            <w:pPr>
              <w:spacing w:before="26" w:after="26" w:line="22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Campo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B0FC9" w:rsidRDefault="006B0FC9" w:rsidP="00AE0D0D">
            <w:pPr>
              <w:spacing w:before="26" w:after="26"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2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Contenido</w:t>
            </w:r>
          </w:p>
        </w:tc>
      </w:tr>
      <w:tr w:rsidR="006B0FC9" w:rsidTr="00AE0D0D">
        <w:trPr>
          <w:trHeight w:val="2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noWrap/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 xml:space="preserve"> Nombre, denominación o razón social de la empresa transportista.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Nombre, denominación o razón social de la empresa transportista que solicita la importación temporal.</w:t>
            </w:r>
          </w:p>
        </w:tc>
      </w:tr>
      <w:tr w:rsidR="006B0FC9" w:rsidTr="00AE0D0D">
        <w:trPr>
          <w:trHeight w:val="2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 xml:space="preserve"> RFC de la empresa transportista.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RFC de la empresa transportista. En los casos en que la importación temporal se efectúe por un extranjero, se anotará la clave EXTR920901TS4.</w:t>
            </w:r>
          </w:p>
        </w:tc>
      </w:tr>
      <w:tr w:rsidR="006B0FC9" w:rsidTr="00AE0D0D">
        <w:trPr>
          <w:trHeight w:val="2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 xml:space="preserve"> Domicilio fiscal de la empresa transportista.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Domicilio fiscal de la empresa transportista, o bien, si se trata de un extranjero el domicilio que conste en los documentos oficiales, compuestos en su caso, por la calle, número exterior, número interior, código postal, municipio, ciudad entidad federativa y país.</w:t>
            </w:r>
          </w:p>
        </w:tc>
      </w:tr>
      <w:tr w:rsidR="006B0FC9" w:rsidTr="00AE0D0D">
        <w:trPr>
          <w:trHeight w:val="2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 xml:space="preserve"> Nombre, denominación o razón social de la empresa autorizada.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Debe anotarse el nombre, denominación o razón social de la empresa autorizada por la AGA, en términos del artículo 16-B de la Ley.</w:t>
            </w:r>
          </w:p>
        </w:tc>
      </w:tr>
      <w:tr w:rsidR="006B0FC9" w:rsidTr="00AE0D0D">
        <w:trPr>
          <w:trHeight w:val="2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  <w:r>
              <w:rPr>
                <w:rFonts w:ascii="Arial" w:hAnsi="Arial" w:cs="Arial"/>
                <w:sz w:val="18"/>
                <w:szCs w:val="18"/>
              </w:rPr>
              <w:t xml:space="preserve"> RFC de la empresa autorizada.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RFC de la empresa autorizada por la AGA, en términos del artículo 16-B de la Ley.</w:t>
            </w:r>
          </w:p>
        </w:tc>
      </w:tr>
      <w:tr w:rsidR="006B0FC9" w:rsidTr="00AE0D0D">
        <w:trPr>
          <w:trHeight w:val="2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  <w:r>
              <w:rPr>
                <w:rFonts w:ascii="Arial" w:hAnsi="Arial" w:cs="Arial"/>
                <w:sz w:val="18"/>
                <w:szCs w:val="18"/>
              </w:rPr>
              <w:t xml:space="preserve"> Datos de la unidad.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deberá anotar el tipo de transporte (autotransporte, ferroviario, marítimo), la marca, modelo, línea, número económico, número de serie, número de placas, valor nominal, fracción arancelaria, tipo de unidad (remolque, semirremolque o portacontenedor).</w:t>
            </w:r>
          </w:p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 el caso del número de serie, únicamente los dígitos deberán ser impresos entre paréntesis.</w:t>
            </w:r>
          </w:p>
        </w:tc>
      </w:tr>
    </w:tbl>
    <w:p w:rsidR="006B0FC9" w:rsidRDefault="006B0FC9" w:rsidP="006B0FC9">
      <w:pPr>
        <w:rPr>
          <w:sz w:val="2"/>
        </w:rPr>
      </w:pPr>
    </w:p>
    <w:tbl>
      <w:tblPr>
        <w:tblW w:w="8715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514"/>
        <w:gridCol w:w="180"/>
        <w:gridCol w:w="5021"/>
      </w:tblGrid>
      <w:tr w:rsidR="006B0FC9" w:rsidTr="00AE0D0D">
        <w:trPr>
          <w:trHeight w:val="2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  <w:r>
              <w:rPr>
                <w:rFonts w:ascii="Arial" w:hAnsi="Arial" w:cs="Arial"/>
                <w:sz w:val="18"/>
                <w:szCs w:val="18"/>
              </w:rPr>
              <w:t xml:space="preserve"> Número de pedimento. 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de folio integrado por:</w:t>
            </w:r>
          </w:p>
          <w:p w:rsidR="006B0FC9" w:rsidRDefault="006B0FC9" w:rsidP="00AE0D0D">
            <w:pPr>
              <w:tabs>
                <w:tab w:val="left" w:pos="412"/>
              </w:tabs>
              <w:spacing w:before="26" w:after="26" w:line="220" w:lineRule="exact"/>
              <w:ind w:left="412" w:hanging="41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1.</w:t>
            </w:r>
            <w:r>
              <w:rPr>
                <w:rFonts w:ascii="Arial" w:hAnsi="Arial" w:cs="Arial"/>
                <w:sz w:val="18"/>
                <w:szCs w:val="18"/>
              </w:rPr>
              <w:tab/>
              <w:t>Un dígito para indicar la clave de la Empresa Autorizada.</w:t>
            </w:r>
          </w:p>
          <w:p w:rsidR="006B0FC9" w:rsidRDefault="006B0FC9" w:rsidP="00AE0D0D">
            <w:pPr>
              <w:tabs>
                <w:tab w:val="left" w:pos="412"/>
              </w:tabs>
              <w:spacing w:before="26" w:after="26" w:line="220" w:lineRule="exact"/>
              <w:ind w:left="412" w:hanging="41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  <w:r>
              <w:rPr>
                <w:rFonts w:ascii="Arial" w:hAnsi="Arial" w:cs="Arial"/>
                <w:sz w:val="18"/>
                <w:szCs w:val="18"/>
              </w:rPr>
              <w:tab/>
              <w:t>Tres dígitos para indicar la Clave de la Aduana.</w:t>
            </w:r>
          </w:p>
          <w:p w:rsidR="006B0FC9" w:rsidRDefault="006B0FC9" w:rsidP="00AE0D0D">
            <w:pPr>
              <w:tabs>
                <w:tab w:val="left" w:pos="412"/>
              </w:tabs>
              <w:spacing w:before="26" w:after="26" w:line="220" w:lineRule="exact"/>
              <w:ind w:left="412" w:hanging="41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sz w:val="18"/>
                <w:szCs w:val="18"/>
              </w:rPr>
              <w:tab/>
              <w:t>Un dígito para indicar el último dígito del año en curso.</w:t>
            </w:r>
          </w:p>
          <w:p w:rsidR="006B0FC9" w:rsidRDefault="006B0FC9" w:rsidP="00AE0D0D">
            <w:pPr>
              <w:tabs>
                <w:tab w:val="left" w:pos="412"/>
              </w:tabs>
              <w:spacing w:before="26" w:after="26" w:line="220" w:lineRule="exact"/>
              <w:ind w:left="412" w:hanging="412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  <w:r>
              <w:rPr>
                <w:rFonts w:ascii="Arial" w:hAnsi="Arial" w:cs="Arial"/>
                <w:sz w:val="18"/>
                <w:szCs w:val="18"/>
              </w:rPr>
              <w:tab/>
              <w:t>Seis dígitos más para el número consecutivo anual por Aduana asignado por la empresa autorizada emisora del pedimento.</w:t>
            </w:r>
          </w:p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Cada uno de estos grupos de dígitos deberán ser separados por dos espacios en blanco, excepto entre el dígito que corresponde al último dígito del año en curso y los seis dígitos de la numeración progresiva.</w:t>
            </w:r>
          </w:p>
        </w:tc>
      </w:tr>
      <w:tr w:rsidR="006B0FC9" w:rsidTr="00AE0D0D">
        <w:trPr>
          <w:trHeight w:val="2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8.</w:t>
            </w:r>
            <w:r>
              <w:rPr>
                <w:rFonts w:ascii="Arial" w:hAnsi="Arial" w:cs="Arial"/>
                <w:sz w:val="18"/>
                <w:szCs w:val="18"/>
              </w:rPr>
              <w:t xml:space="preserve"> Consecutivo por empresa transportista.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Número consecutivo de pedimento tramitado por la Empresa Transportista al año.</w:t>
            </w:r>
          </w:p>
        </w:tc>
      </w:tr>
      <w:tr w:rsidR="006B0FC9" w:rsidTr="00AE0D0D">
        <w:trPr>
          <w:trHeight w:val="2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</w:rPr>
              <w:t xml:space="preserve"> Fecha de Emisión. 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Día, mes y año en el que se efectúa la validación del Pedimento por el SAIT.</w:t>
            </w:r>
          </w:p>
        </w:tc>
      </w:tr>
      <w:tr w:rsidR="006B0FC9" w:rsidTr="00AE0D0D">
        <w:trPr>
          <w:trHeight w:val="2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 xml:space="preserve"> Hora de Emisión.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Hora, minutos y segundos en los que se efectúa la validación del Pedimento por el SAIT.</w:t>
            </w:r>
          </w:p>
        </w:tc>
      </w:tr>
      <w:tr w:rsidR="006B0FC9" w:rsidTr="00AE0D0D">
        <w:trPr>
          <w:trHeight w:val="2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  <w:r>
              <w:rPr>
                <w:rFonts w:ascii="Arial" w:hAnsi="Arial" w:cs="Arial"/>
                <w:sz w:val="18"/>
                <w:szCs w:val="18"/>
              </w:rPr>
              <w:t xml:space="preserve"> Firma Electrónica.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Firma Electrónica generada por el SAIT.</w:t>
            </w:r>
          </w:p>
        </w:tc>
      </w:tr>
      <w:tr w:rsidR="006B0FC9" w:rsidTr="00AE0D0D">
        <w:trPr>
          <w:trHeight w:val="2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</w:t>
            </w:r>
            <w:r>
              <w:rPr>
                <w:rFonts w:ascii="Arial" w:hAnsi="Arial" w:cs="Arial"/>
                <w:sz w:val="18"/>
                <w:szCs w:val="18"/>
              </w:rPr>
              <w:t xml:space="preserve"> Código de barras.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Clave SAIT con 2 caracteres (numérico), Clave de la aduana de despacho con 3 caracteres (numérico), folio del pedimento de importación temporal de remolques, semirremolques y portacontenedores hasta 7 caracteres (alfanumérico) y Firma Electrónica generada por el SAIT hasta 7 caracteres (alfanumérico).</w:t>
            </w:r>
          </w:p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Después de cada campo, incluyendo el último, se deberán presentar los caracteres de control,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carriage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return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y line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B0FC9" w:rsidTr="00AE0D0D">
        <w:trPr>
          <w:trHeight w:val="2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</w:t>
            </w:r>
            <w:r>
              <w:rPr>
                <w:rFonts w:ascii="Arial" w:hAnsi="Arial" w:cs="Arial"/>
                <w:sz w:val="18"/>
                <w:szCs w:val="18"/>
              </w:rPr>
              <w:t xml:space="preserve"> Nombre y firma.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5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B0FC9" w:rsidRDefault="006B0FC9" w:rsidP="00AE0D0D">
            <w:pPr>
              <w:spacing w:before="26" w:after="26" w:line="22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Firma del transportista, representante legal o persona autorizada por el representante legal. </w:t>
            </w:r>
          </w:p>
        </w:tc>
      </w:tr>
    </w:tbl>
    <w:p w:rsidR="006B0FC9" w:rsidRDefault="006B0FC9" w:rsidP="006B0FC9">
      <w:pPr>
        <w:pStyle w:val="Texto"/>
      </w:pPr>
    </w:p>
    <w:tbl>
      <w:tblPr>
        <w:tblW w:w="867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520"/>
        <w:gridCol w:w="677"/>
        <w:gridCol w:w="1555"/>
        <w:gridCol w:w="1180"/>
        <w:gridCol w:w="364"/>
        <w:gridCol w:w="1661"/>
        <w:gridCol w:w="1713"/>
      </w:tblGrid>
      <w:tr w:rsidR="006B0FC9" w:rsidTr="00AE0D0D">
        <w:trPr>
          <w:cantSplit/>
          <w:trHeight w:val="20"/>
        </w:trPr>
        <w:tc>
          <w:tcPr>
            <w:tcW w:w="49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6B0FC9" w:rsidRDefault="006B0FC9" w:rsidP="00AE0D0D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RELACIÓN DE DOCUMENTOS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C9" w:rsidRDefault="006B0FC9" w:rsidP="00AE0D0D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Código de Barras</w:t>
            </w:r>
          </w:p>
        </w:tc>
      </w:tr>
      <w:tr w:rsidR="006B0FC9" w:rsidTr="00AE0D0D">
        <w:trPr>
          <w:cantSplit/>
          <w:trHeight w:val="20"/>
        </w:trPr>
        <w:tc>
          <w:tcPr>
            <w:tcW w:w="172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C9" w:rsidRDefault="006B0FC9" w:rsidP="00AE0D0D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8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0FC9" w:rsidRDefault="006B0FC9" w:rsidP="00AE0D0D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DATOS GENERALES</w:t>
            </w:r>
          </w:p>
        </w:tc>
      </w:tr>
      <w:tr w:rsidR="006B0FC9" w:rsidTr="00AE0D0D">
        <w:trPr>
          <w:trHeight w:val="2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Aduana de Despacho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Número de Patente o Autorización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Nombre del Agente o Apoderado Aduanal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Fecha de Emisión</w:t>
            </w:r>
          </w:p>
        </w:tc>
      </w:tr>
      <w:tr w:rsidR="006B0FC9" w:rsidTr="00AE0D0D">
        <w:trPr>
          <w:trHeight w:val="20"/>
        </w:trPr>
        <w:tc>
          <w:tcPr>
            <w:tcW w:w="2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0FC9" w:rsidTr="00AE0D0D">
        <w:trPr>
          <w:trHeight w:val="500"/>
        </w:trPr>
        <w:tc>
          <w:tcPr>
            <w:tcW w:w="8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0FC9" w:rsidRDefault="006B0FC9" w:rsidP="00AE0D0D">
            <w:pPr>
              <w:spacing w:before="40" w:after="40" w:line="240" w:lineRule="exact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LISTADO DE PEDIMENTOS O AVISOS CONSOLIDADOS </w:t>
            </w:r>
          </w:p>
        </w:tc>
      </w:tr>
      <w:tr w:rsidR="006B0FC9" w:rsidTr="00AE0D0D">
        <w:trPr>
          <w:trHeight w:val="2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Consecutivo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Número de Pedimento</w:t>
            </w: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Número del acuse de valor </w:t>
            </w:r>
          </w:p>
        </w:tc>
      </w:tr>
      <w:tr w:rsidR="006B0FC9" w:rsidTr="00AE0D0D">
        <w:trPr>
          <w:trHeight w:val="2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40" w:after="40" w:line="24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FC9" w:rsidRDefault="006B0FC9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B0FC9" w:rsidTr="00AE0D0D">
        <w:trPr>
          <w:trHeight w:val="20"/>
        </w:trPr>
        <w:tc>
          <w:tcPr>
            <w:tcW w:w="8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6B0FC9" w:rsidRDefault="006B0FC9" w:rsidP="00AE0D0D">
            <w:pPr>
              <w:spacing w:before="40" w:after="40" w:line="260" w:lineRule="exac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NUMERO DE CONTENEDORES</w:t>
            </w:r>
          </w:p>
        </w:tc>
      </w:tr>
      <w:tr w:rsidR="006B0FC9" w:rsidTr="00AE0D0D">
        <w:trPr>
          <w:trHeight w:val="20"/>
        </w:trPr>
        <w:tc>
          <w:tcPr>
            <w:tcW w:w="8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</w:t>
            </w:r>
          </w:p>
        </w:tc>
      </w:tr>
      <w:tr w:rsidR="006B0FC9" w:rsidTr="00AE0D0D">
        <w:trPr>
          <w:trHeight w:val="20"/>
        </w:trPr>
        <w:tc>
          <w:tcPr>
            <w:tcW w:w="8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</w:t>
            </w:r>
          </w:p>
        </w:tc>
      </w:tr>
      <w:tr w:rsidR="006B0FC9" w:rsidTr="00AE0D0D">
        <w:trPr>
          <w:trHeight w:val="20"/>
        </w:trPr>
        <w:tc>
          <w:tcPr>
            <w:tcW w:w="8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3.</w:t>
            </w:r>
          </w:p>
        </w:tc>
      </w:tr>
      <w:tr w:rsidR="006B0FC9" w:rsidTr="00AE0D0D">
        <w:trPr>
          <w:trHeight w:val="20"/>
        </w:trPr>
        <w:tc>
          <w:tcPr>
            <w:tcW w:w="8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C9" w:rsidRDefault="006B0FC9" w:rsidP="00AE0D0D">
            <w:pPr>
              <w:spacing w:before="40" w:after="40" w:line="260" w:lineRule="exact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4.</w:t>
            </w:r>
          </w:p>
        </w:tc>
      </w:tr>
    </w:tbl>
    <w:p w:rsidR="006B0FC9" w:rsidRDefault="006B0FC9" w:rsidP="006B0FC9">
      <w:pPr>
        <w:pStyle w:val="Texto"/>
        <w:spacing w:after="32" w:line="200" w:lineRule="exact"/>
        <w:ind w:left="864" w:hanging="576"/>
        <w:jc w:val="center"/>
      </w:pPr>
      <w:bookmarkStart w:id="0" w:name="_GoBack"/>
      <w:bookmarkEnd w:id="0"/>
    </w:p>
    <w:p w:rsidR="00787986" w:rsidRDefault="006B0FC9"/>
    <w:sectPr w:rsidR="0078798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C9"/>
    <w:rsid w:val="006A43B1"/>
    <w:rsid w:val="006B0FC9"/>
    <w:rsid w:val="0077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6B0FC9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6B0FC9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6B0FC9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6B0FC9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0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dcterms:created xsi:type="dcterms:W3CDTF">2016-02-08T17:53:00Z</dcterms:created>
  <dcterms:modified xsi:type="dcterms:W3CDTF">2016-02-08T17:56:00Z</dcterms:modified>
</cp:coreProperties>
</file>